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黑体" w:hAnsi="黑体" w:cs="黑体" w:eastAsia="黑体"/>
          <w:b/>
          <w:color w:val="auto"/>
          <w:spacing w:val="0"/>
          <w:position w:val="0"/>
          <w:sz w:val="44"/>
          <w:shd w:fill="auto" w:val="clear"/>
        </w:rPr>
      </w:pPr>
      <w:r>
        <w:rPr>
          <w:rFonts w:ascii="黑体" w:hAnsi="黑体" w:cs="黑体" w:eastAsia="黑体"/>
          <w:b/>
          <w:color w:val="auto"/>
          <w:spacing w:val="0"/>
          <w:position w:val="0"/>
          <w:sz w:val="44"/>
          <w:shd w:fill="auto" w:val="clear"/>
        </w:rPr>
        <w:t xml:space="preserve">User Guide for MSA Card Art Replacement and Interface Translation Extension</w:t>
      </w:r>
    </w:p>
    <w:p>
      <w:pPr>
        <w:spacing w:before="0" w:after="0" w:line="240"/>
        <w:ind w:right="0" w:left="0" w:firstLine="0"/>
        <w:jc w:val="center"/>
        <w:rPr>
          <w:rFonts w:ascii="黑体" w:hAnsi="黑体" w:cs="黑体" w:eastAsia="黑体"/>
          <w:b/>
          <w:color w:val="auto"/>
          <w:spacing w:val="0"/>
          <w:position w:val="0"/>
          <w:sz w:val="28"/>
          <w:shd w:fill="auto" w:val="clear"/>
        </w:rPr>
      </w:pPr>
      <w:r>
        <w:rPr>
          <w:rFonts w:ascii="黑体" w:hAnsi="黑体" w:cs="黑体" w:eastAsia="黑体"/>
          <w:b/>
          <w:color w:val="auto"/>
          <w:spacing w:val="0"/>
          <w:position w:val="0"/>
          <w:sz w:val="28"/>
          <w:shd w:fill="auto" w:val="clear"/>
        </w:rPr>
        <w:t xml:space="preserve">by：黑客是我</w:t>
      </w:r>
    </w:p>
    <w:p>
      <w:pPr>
        <w:spacing w:before="0" w:after="0" w:line="240"/>
        <w:ind w:right="0" w:left="0" w:firstLine="420"/>
        <w:jc w:val="left"/>
        <w:rPr>
          <w:rFonts w:ascii="黑体" w:hAnsi="黑体" w:cs="黑体" w:eastAsia="黑体"/>
          <w:color w:val="auto"/>
          <w:spacing w:val="0"/>
          <w:position w:val="0"/>
          <w:sz w:val="21"/>
          <w:shd w:fill="auto" w:val="clear"/>
        </w:rPr>
      </w:pPr>
      <w:r>
        <w:rPr>
          <w:rFonts w:ascii="黑体" w:hAnsi="黑体" w:cs="黑体" w:eastAsia="黑体"/>
          <w:color w:val="auto"/>
          <w:spacing w:val="0"/>
          <w:position w:val="0"/>
          <w:sz w:val="21"/>
          <w:shd w:fill="auto" w:val="clear"/>
        </w:rPr>
        <w:t xml:space="preserve">If you are a non-Chinese player and want to use this extension for the game, please refer to the translated version in the [Readme] file.</w:t>
      </w:r>
    </w:p>
    <w:p>
      <w:pPr>
        <w:spacing w:before="0" w:after="0" w:line="240"/>
        <w:ind w:right="0" w:left="0" w:firstLine="0"/>
        <w:jc w:val="center"/>
        <w:rPr>
          <w:rFonts w:ascii="黑体" w:hAnsi="黑体" w:cs="黑体" w:eastAsia="黑体"/>
          <w:b/>
          <w:color w:val="auto"/>
          <w:spacing w:val="0"/>
          <w:position w:val="0"/>
          <w:sz w:val="28"/>
          <w:shd w:fill="auto" w:val="clear"/>
        </w:rPr>
      </w:pPr>
      <w:r>
        <w:object w:dxaOrig="7926" w:dyaOrig="3660">
          <v:rect xmlns:o="urn:schemas-microsoft-com:office:office" xmlns:v="urn:schemas-microsoft-com:vml" id="rectole0000000000" style="width:396.300000pt;height:18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MSA(MobileSuitArena)：</w:t>
      </w:r>
    </w:p>
    <w:p>
      <w:pPr>
        <w:spacing w:before="0" w:after="0" w:line="240"/>
        <w:ind w:right="0" w:left="0" w:firstLine="0"/>
        <w:jc w:val="both"/>
        <w:rPr>
          <w:rFonts w:ascii="黑体" w:hAnsi="黑体" w:cs="黑体" w:eastAsia="黑体"/>
          <w:color w:val="auto"/>
          <w:spacing w:val="0"/>
          <w:position w:val="0"/>
          <w:sz w:val="28"/>
          <w:shd w:fill="auto" w:val="clear"/>
        </w:rPr>
      </w:pPr>
      <w:hyperlink xmlns:r="http://schemas.openxmlformats.org/officeDocument/2006/relationships" r:id="docRId2">
        <w:r>
          <w:rPr>
            <w:rFonts w:ascii="黑体" w:hAnsi="黑体" w:cs="黑体" w:eastAsia="黑体"/>
            <w:color w:val="0000FF"/>
            <w:spacing w:val="0"/>
            <w:position w:val="0"/>
            <w:sz w:val="28"/>
            <w:u w:val="single"/>
            <w:shd w:fill="auto" w:val="clear"/>
          </w:rPr>
          <w:t xml:space="preserve">https://mobilesuitarena.com/</w:t>
        </w:r>
      </w:hyperlink>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Python: </w:t>
      </w:r>
      <w:r>
        <w:rPr>
          <w:rFonts w:ascii="黑体" w:hAnsi="黑体" w:cs="黑体" w:eastAsia="黑体"/>
          <w:b/>
          <w:color w:val="auto"/>
          <w:spacing w:val="0"/>
          <w:position w:val="0"/>
          <w:sz w:val="28"/>
          <w:shd w:fill="auto" w:val="clear"/>
        </w:rPr>
        <w:t xml:space="preserve">Not mandatory to install. </w:t>
      </w:r>
      <w:r>
        <w:rPr>
          <w:rFonts w:ascii="黑体" w:hAnsi="黑体" w:cs="黑体" w:eastAsia="黑体"/>
          <w:color w:val="auto"/>
          <w:spacing w:val="0"/>
          <w:position w:val="0"/>
          <w:sz w:val="28"/>
          <w:shd w:fill="auto" w:val="clear"/>
        </w:rPr>
        <w:t xml:space="preserve">If you wish to modify the content of [GCG.py] or [MSA.exe] according to your own needs, please install Python first and then refer to the tutorial.https://www.python.org/downloads/</w:t>
      </w:r>
    </w:p>
    <w:p>
      <w:pPr>
        <w:spacing w:before="0" w:after="0" w:line="240"/>
        <w:ind w:right="0" w:left="0" w:firstLine="0"/>
        <w:jc w:val="both"/>
        <w:rPr>
          <w:rFonts w:ascii="黑体" w:hAnsi="黑体" w:cs="黑体" w:eastAsia="黑体"/>
          <w:color w:val="auto"/>
          <w:spacing w:val="0"/>
          <w:position w:val="0"/>
          <w:sz w:val="28"/>
          <w:shd w:fill="auto" w:val="clear"/>
        </w:rPr>
      </w:pPr>
    </w:p>
    <w:p>
      <w:pPr>
        <w:spacing w:before="0" w:after="0" w:line="240"/>
        <w:ind w:right="0" w:left="0" w:firstLine="0"/>
        <w:jc w:val="both"/>
        <w:rPr>
          <w:rFonts w:ascii="黑体" w:hAnsi="黑体" w:cs="黑体" w:eastAsia="黑体"/>
          <w:b/>
          <w:color w:val="auto"/>
          <w:spacing w:val="0"/>
          <w:position w:val="0"/>
          <w:sz w:val="28"/>
          <w:shd w:fill="auto" w:val="clear"/>
        </w:rPr>
      </w:pPr>
      <w:r>
        <w:rPr>
          <w:rFonts w:ascii="黑体" w:hAnsi="黑体" w:cs="黑体" w:eastAsia="黑体"/>
          <w:b/>
          <w:color w:val="auto"/>
          <w:spacing w:val="0"/>
          <w:position w:val="0"/>
          <w:sz w:val="28"/>
          <w:shd w:fill="auto" w:val="clear"/>
        </w:rPr>
        <w:t xml:space="preserve">Preface：</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This extension operates independently outside of MSA (Mobile Suit Arena, hereinafter referred to as MSA). It is not affiliated with MSA or the Gundam IP in any way, and is solely intended to provide localization-adaptive services while playing MSA.</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The content replaced by the extension includes in-game buttons, logs, main interface text, and card art files. All replaced content is displayed locally only and does not involve any of the game’s core data files. As a result, your opponents will still see the default content as rendered on their own screens.</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This extension integrates the image replacement features of the previous online/local dual-version scripts. There is no longer a need to install Tampermonkey; simply install this extension to access all functions.</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The default content provided by the original extension file is English-to-Chinese localization. If you are a non-Chinese player, please follow the final step of this tutorial to modify the file content before use.</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This project is open-source and non-commercial—commercial use is strictly prohibited. MSA’s servers have no regional restrictions; regardless of your location, you can play against players from China, the United States, Japan, South Korea, and other regions right from home. Unfortunately, MSA only supports English in its original version. Therefore, I developed this extension to help players like myself who face language barriers or are not proficient in English, enabling them to play Mobile Suit Arena smoothly and practice GCG to get through the beginner stage.</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By following the steps below, you can easily localize this extension, allowing you and your friends to enjoy the game with your preferred language or custom card art.</w:t>
      </w:r>
    </w:p>
    <w:p>
      <w:pPr>
        <w:widowControl w:val="false"/>
        <w:spacing w:before="0" w:after="0" w:line="240"/>
        <w:ind w:right="0" w:left="0" w:firstLine="0"/>
        <w:jc w:val="left"/>
        <w:rPr>
          <w:rFonts w:ascii="黑体" w:hAnsi="黑体" w:cs="黑体" w:eastAsia="黑体"/>
          <w:b/>
          <w:color w:val="auto"/>
          <w:spacing w:val="0"/>
          <w:position w:val="0"/>
          <w:sz w:val="40"/>
          <w:shd w:fill="auto" w:val="clear"/>
        </w:rPr>
      </w:pPr>
      <w:r>
        <w:rPr>
          <w:rFonts w:ascii="黑体" w:hAnsi="黑体" w:cs="黑体" w:eastAsia="黑体"/>
          <w:b/>
          <w:color w:val="auto"/>
          <w:spacing w:val="0"/>
          <w:position w:val="0"/>
          <w:sz w:val="40"/>
          <w:shd w:fill="auto" w:val="clear"/>
        </w:rPr>
        <w:t xml:space="preserve">File Overview</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The files are divided into 3 categories, and not all of them are required for use.</w:t>
      </w:r>
    </w:p>
    <w:p>
      <w:pPr>
        <w:spacing w:before="0" w:after="0" w:line="240"/>
        <w:ind w:right="0" w:left="0" w:firstLine="0"/>
        <w:jc w:val="center"/>
        <w:rPr>
          <w:rFonts w:ascii="黑体" w:hAnsi="黑体" w:cs="黑体" w:eastAsia="黑体"/>
          <w:color w:val="auto"/>
          <w:spacing w:val="0"/>
          <w:position w:val="0"/>
          <w:sz w:val="28"/>
          <w:shd w:fill="auto" w:val="clear"/>
        </w:rPr>
      </w:pPr>
      <w:r>
        <w:object w:dxaOrig="7973" w:dyaOrig="876">
          <v:rect xmlns:o="urn:schemas-microsoft-com:office:office" xmlns:v="urn:schemas-microsoft-com:vml" id="rectole0000000001" style="width:398.650000pt;height:43.8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40"/>
        <w:ind w:right="0" w:left="0" w:firstLine="0"/>
        <w:jc w:val="both"/>
        <w:rPr>
          <w:rFonts w:ascii="黑体" w:hAnsi="黑体" w:cs="黑体" w:eastAsia="黑体"/>
          <w:color w:val="auto"/>
          <w:spacing w:val="0"/>
          <w:position w:val="0"/>
          <w:sz w:val="28"/>
          <w:shd w:fill="auto" w:val="clear"/>
        </w:rPr>
      </w:pP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1.【前置文件】Prerequisite Files</w:t>
      </w:r>
    </w:p>
    <w:p>
      <w:pPr>
        <w:spacing w:before="0" w:after="0" w:line="240"/>
        <w:ind w:right="0" w:left="0" w:firstLine="0"/>
        <w:jc w:val="center"/>
        <w:rPr>
          <w:rFonts w:ascii="黑体" w:hAnsi="黑体" w:cs="黑体" w:eastAsia="黑体"/>
          <w:color w:val="auto"/>
          <w:spacing w:val="0"/>
          <w:position w:val="0"/>
          <w:sz w:val="28"/>
          <w:shd w:fill="auto" w:val="clear"/>
        </w:rPr>
      </w:pPr>
      <w:r>
        <w:object w:dxaOrig="7973" w:dyaOrig="896">
          <v:rect xmlns:o="urn:schemas-microsoft-com:office:office" xmlns:v="urn:schemas-microsoft-com:vml" id="rectole0000000002" style="width:398.650000pt;height:44.8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【图标】Icons:Contains ICO files – you can replace them with any images you prefer.</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【GCG.py】Serves as the core dependency file for 【MSA.exe】.</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【MSA卡图替换+文本翻译插件.zip】MSAextension:Card Art Replacement + Text Translation</w:t>
      </w:r>
    </w:p>
    <w:p>
      <w:pPr>
        <w:spacing w:before="0" w:after="0" w:line="240"/>
        <w:ind w:right="0" w:left="0" w:firstLine="0"/>
        <w:jc w:val="both"/>
        <w:rPr>
          <w:rFonts w:ascii="黑体" w:hAnsi="黑体" w:cs="黑体" w:eastAsia="黑体"/>
          <w:color w:val="auto"/>
          <w:spacing w:val="0"/>
          <w:position w:val="0"/>
          <w:sz w:val="28"/>
          <w:shd w:fill="auto" w:val="clear"/>
        </w:rPr>
      </w:pP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2.【MSAcard】</w:t>
      </w:r>
    </w:p>
    <w:p>
      <w:pPr>
        <w:spacing w:before="0" w:after="0" w:line="240"/>
        <w:ind w:right="0" w:left="0" w:firstLine="0"/>
        <w:jc w:val="center"/>
        <w:rPr>
          <w:rFonts w:ascii="黑体" w:hAnsi="黑体" w:cs="黑体" w:eastAsia="黑体"/>
          <w:color w:val="auto"/>
          <w:spacing w:val="0"/>
          <w:position w:val="0"/>
          <w:sz w:val="28"/>
          <w:shd w:fill="auto" w:val="clear"/>
        </w:rPr>
      </w:pPr>
      <w:r>
        <w:object w:dxaOrig="4325" w:dyaOrig="2707">
          <v:rect xmlns:o="urn:schemas-microsoft-com:office:office" xmlns:v="urn:schemas-microsoft-com:vml" id="rectole0000000003" style="width:216.250000pt;height:135.3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The Chinese versions of card art for GD01-02 and ST01-06 are only for use when launching MSA.exe. The images are sourced from official GCG website data and official posters. In case of any copyright infringement, I will remove them immediately.</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w:t>
      </w:r>
      <w:r>
        <w:rPr>
          <w:rFonts w:ascii="黑体" w:hAnsi="黑体" w:cs="黑体" w:eastAsia="黑体"/>
          <w:b/>
          <w:color w:val="auto"/>
          <w:spacing w:val="0"/>
          <w:position w:val="0"/>
          <w:sz w:val="28"/>
          <w:shd w:fill="auto" w:val="clear"/>
        </w:rPr>
        <w:t xml:space="preserve">Do NOT modify the names of folders,</w:t>
      </w:r>
      <w:r>
        <w:rPr>
          <w:rFonts w:ascii="黑体" w:hAnsi="黑体" w:cs="黑体" w:eastAsia="黑体"/>
          <w:color w:val="auto"/>
          <w:spacing w:val="0"/>
          <w:position w:val="0"/>
          <w:sz w:val="28"/>
          <w:shd w:fill="auto" w:val="clear"/>
        </w:rPr>
        <w:t xml:space="preserve"> card packs, or card art files—otherwise, the program will fail to recognize them. All card art files are in .webp format, and other formats are not supported.</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For alternate art cards, you can replace the official ones with your preferred versions by renaming your custom images and placing them into the corresponding folders.</w:t>
      </w:r>
    </w:p>
    <w:p>
      <w:pPr>
        <w:spacing w:before="0" w:after="0" w:line="240"/>
        <w:ind w:right="0" w:left="0" w:firstLine="0"/>
        <w:jc w:val="both"/>
        <w:rPr>
          <w:rFonts w:ascii="黑体" w:hAnsi="黑体" w:cs="黑体" w:eastAsia="黑体"/>
          <w:color w:val="auto"/>
          <w:spacing w:val="0"/>
          <w:position w:val="0"/>
          <w:sz w:val="28"/>
          <w:shd w:fill="auto" w:val="clear"/>
        </w:rPr>
      </w:pP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3.MSA.exe</w:t>
      </w:r>
    </w:p>
    <w:p>
      <w:pPr>
        <w:spacing w:before="0" w:after="0" w:line="240"/>
        <w:ind w:right="0" w:left="0" w:firstLine="0"/>
        <w:jc w:val="center"/>
        <w:rPr>
          <w:rFonts w:ascii="黑体" w:hAnsi="黑体" w:cs="黑体" w:eastAsia="黑体"/>
          <w:color w:val="auto"/>
          <w:spacing w:val="0"/>
          <w:position w:val="0"/>
          <w:sz w:val="28"/>
          <w:shd w:fill="auto" w:val="clear"/>
        </w:rPr>
      </w:pPr>
      <w:r>
        <w:object w:dxaOrig="6291" w:dyaOrig="3287">
          <v:rect xmlns:o="urn:schemas-microsoft-com:office:office" xmlns:v="urn:schemas-microsoft-com:vml" id="rectole0000000004" style="width:314.550000pt;height:164.3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This program is only for use when you wish to replace web-based images with your locally stored image files. It is packaged and built from [GCG.py], and the software icon is sourced from the header image of the MSA webpage.</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When launched, it will automatically open the MSA webpage. Do NOT close the window during use—otherwise, it will fail to load images from the local [MSAcard] folder. You can close it using the shortcut key [Ctrl+C].</w:t>
      </w:r>
    </w:p>
    <w:p>
      <w:pPr>
        <w:spacing w:before="0" w:after="0" w:line="240"/>
        <w:ind w:right="0" w:left="0" w:firstLine="560"/>
        <w:jc w:val="left"/>
        <w:rPr>
          <w:rFonts w:ascii="黑体" w:hAnsi="黑体" w:cs="黑体" w:eastAsia="黑体"/>
          <w:b/>
          <w:color w:val="auto"/>
          <w:spacing w:val="0"/>
          <w:position w:val="0"/>
          <w:sz w:val="40"/>
          <w:shd w:fill="auto" w:val="clear"/>
        </w:rPr>
      </w:pPr>
      <w:r>
        <w:rPr>
          <w:rFonts w:ascii="黑体" w:hAnsi="黑体" w:cs="黑体" w:eastAsia="黑体"/>
          <w:b/>
          <w:color w:val="auto"/>
          <w:spacing w:val="0"/>
          <w:position w:val="0"/>
          <w:sz w:val="40"/>
          <w:shd w:fill="auto" w:val="clear"/>
        </w:rPr>
        <w:t xml:space="preserve">Usage Instructions:</w:t>
      </w:r>
    </w:p>
    <w:p>
      <w:pPr>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First, ensure that you are using a browser that supports extension installation, such as Chrome (Windows), Lemur Browser (Android), Safari (iOS), etc. Choose the appropriate browser based on your daily device, then drag and drop the provided [Extension] folder to install it via Tampermonkey.</w:t>
      </w:r>
    </w:p>
    <w:p>
      <w:pPr>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Installation Process (Chrome as an Example)</w:t>
      </w:r>
    </w:p>
    <w:p>
      <w:pPr>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1.Open the Chrome browser and enter [chrome://extensions/] in the address bar.</w:t>
      </w:r>
    </w:p>
    <w:p>
      <w:pPr>
        <w:spacing w:before="0" w:after="0" w:line="240"/>
        <w:ind w:right="0" w:left="0" w:firstLine="0"/>
        <w:jc w:val="center"/>
        <w:rPr>
          <w:rFonts w:ascii="黑体" w:hAnsi="黑体" w:cs="黑体" w:eastAsia="黑体"/>
          <w:color w:val="auto"/>
          <w:spacing w:val="0"/>
          <w:position w:val="0"/>
          <w:sz w:val="28"/>
          <w:shd w:fill="auto" w:val="clear"/>
        </w:rPr>
      </w:pPr>
      <w:r>
        <w:object w:dxaOrig="7973" w:dyaOrig="619">
          <v:rect xmlns:o="urn:schemas-microsoft-com:office:office" xmlns:v="urn:schemas-microsoft-com:vml" id="rectole0000000005" style="width:398.650000pt;height:30.9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2.Enable [Developer mode] in the top-right corner, then either drag and drop the [MSAextension.zip] file onto this page, or unzip the file and select [Load unpacked] in the top-left corner.</w:t>
      </w:r>
    </w:p>
    <w:p>
      <w:pPr>
        <w:spacing w:before="0" w:after="0" w:line="240"/>
        <w:ind w:right="0" w:left="0" w:firstLine="0"/>
        <w:jc w:val="center"/>
        <w:rPr>
          <w:rFonts w:ascii="黑体" w:hAnsi="黑体" w:cs="黑体" w:eastAsia="黑体"/>
          <w:color w:val="auto"/>
          <w:spacing w:val="0"/>
          <w:position w:val="0"/>
          <w:sz w:val="28"/>
          <w:shd w:fill="auto" w:val="clear"/>
        </w:rPr>
      </w:pPr>
      <w:r>
        <w:object w:dxaOrig="3657" w:dyaOrig="403">
          <v:rect xmlns:o="urn:schemas-microsoft-com:office:office" xmlns:v="urn:schemas-microsoft-com:vml" id="rectole0000000006" style="width:182.850000pt;height:20.1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40"/>
        <w:ind w:right="0" w:left="0" w:firstLine="0"/>
        <w:jc w:val="both"/>
        <w:rPr>
          <w:rFonts w:ascii="黑体" w:hAnsi="黑体" w:cs="黑体" w:eastAsia="黑体"/>
          <w:color w:val="auto"/>
          <w:spacing w:val="0"/>
          <w:position w:val="0"/>
          <w:sz w:val="28"/>
          <w:shd w:fill="auto" w:val="clear"/>
        </w:rPr>
      </w:pP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Finally, launch the game in the following way according to the source of the images you wish to replace.</w:t>
      </w:r>
    </w:p>
    <w:p>
      <w:pPr>
        <w:spacing w:before="0" w:after="0" w:line="240"/>
        <w:ind w:right="0" w:left="0" w:firstLine="0"/>
        <w:jc w:val="both"/>
        <w:rPr>
          <w:rFonts w:ascii="黑体" w:hAnsi="黑体" w:cs="黑体" w:eastAsia="黑体"/>
          <w:b/>
          <w:color w:val="auto"/>
          <w:spacing w:val="0"/>
          <w:position w:val="0"/>
          <w:sz w:val="28"/>
          <w:shd w:fill="auto" w:val="clear"/>
        </w:rPr>
      </w:pPr>
      <w:r>
        <w:rPr>
          <w:rFonts w:ascii="黑体" w:hAnsi="黑体" w:cs="黑体" w:eastAsia="黑体"/>
          <w:b/>
          <w:color w:val="auto"/>
          <w:spacing w:val="0"/>
          <w:position w:val="0"/>
          <w:sz w:val="28"/>
          <w:shd w:fill="auto" w:val="clear"/>
        </w:rPr>
        <w:t xml:space="preserve">1.Online Card Image Replacement</w:t>
      </w:r>
    </w:p>
    <w:p>
      <w:pPr>
        <w:spacing w:before="0" w:after="0" w:line="240"/>
        <w:ind w:right="0" w:left="0" w:firstLine="42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After installing and launching the extension, open the game interface directly—no permissions need to be configured. This method is recommended for players who do not want to run additional software on their devices, or those playing on mobile phones.</w:t>
      </w:r>
    </w:p>
    <w:p>
      <w:pPr>
        <w:spacing w:before="0" w:after="0" w:line="240"/>
        <w:ind w:right="0" w:left="0" w:firstLine="42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Once the extension is activated, it will automatically replace in-game buttons, interface text, and other elements with Chinese. Game card art will be loaded from the Gitee server I set up.</w:t>
      </w:r>
    </w:p>
    <w:p>
      <w:pPr>
        <w:spacing w:before="0" w:after="0" w:line="240"/>
        <w:ind w:right="0" w:left="0" w:firstLine="42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My Gitee server contains Chinese versions of the original card art for all cards currently available in the game.</w:t>
      </w:r>
    </w:p>
    <w:p>
      <w:pPr>
        <w:spacing w:before="0" w:after="0" w:line="240"/>
        <w:ind w:right="0" w:left="0" w:firstLine="42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If you are outside China, card images may display as blank or load slowly due to regional access restrictions on Gitee. This issue can be resolved by replacing the image library link in [content.js] with a GitHub link.</w:t>
      </w:r>
      <w:r>
        <w:object w:dxaOrig="7973" w:dyaOrig="7714">
          <v:rect xmlns:o="urn:schemas-microsoft-com:office:office" xmlns:v="urn:schemas-microsoft-com:vml" id="rectole0000000007" style="width:398.650000pt;height:385.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40"/>
        <w:ind w:right="0" w:left="0" w:firstLine="560"/>
        <w:jc w:val="both"/>
        <w:rPr>
          <w:rFonts w:ascii="黑体" w:hAnsi="黑体" w:cs="黑体" w:eastAsia="黑体"/>
          <w:color w:val="auto"/>
          <w:spacing w:val="0"/>
          <w:position w:val="0"/>
          <w:sz w:val="28"/>
          <w:shd w:fill="auto" w:val="clear"/>
        </w:rPr>
      </w:pPr>
      <w:hyperlink xmlns:r="http://schemas.openxmlformats.org/officeDocument/2006/relationships" r:id="docRId17">
        <w:r>
          <w:rPr>
            <w:rFonts w:ascii="黑体" w:hAnsi="黑体" w:cs="黑体" w:eastAsia="黑体"/>
            <w:color w:val="0000FF"/>
            <w:spacing w:val="0"/>
            <w:position w:val="0"/>
            <w:sz w:val="28"/>
            <w:u w:val="single"/>
            <w:shd w:fill="auto" w:val="clear"/>
          </w:rPr>
          <w:t xml:space="preserve">https://github.com/AdamAbbot/MSAcard/tree/main/MSAcard</w:t>
        </w:r>
      </w:hyperlink>
    </w:p>
    <w:p>
      <w:pPr>
        <w:spacing w:before="0" w:after="0" w:line="240"/>
        <w:ind w:right="0" w:left="0" w:firstLine="0"/>
        <w:jc w:val="both"/>
        <w:rPr>
          <w:rFonts w:ascii="黑体" w:hAnsi="黑体" w:cs="黑体" w:eastAsia="黑体"/>
          <w:b/>
          <w:color w:val="auto"/>
          <w:spacing w:val="0"/>
          <w:position w:val="0"/>
          <w:sz w:val="28"/>
          <w:shd w:fill="auto" w:val="clear"/>
        </w:rPr>
      </w:pPr>
    </w:p>
    <w:p>
      <w:pPr>
        <w:spacing w:before="0" w:after="0" w:line="240"/>
        <w:ind w:right="0" w:left="0" w:firstLine="0"/>
        <w:jc w:val="both"/>
        <w:rPr>
          <w:rFonts w:ascii="黑体" w:hAnsi="黑体" w:cs="黑体" w:eastAsia="黑体"/>
          <w:b/>
          <w:color w:val="auto"/>
          <w:spacing w:val="0"/>
          <w:position w:val="0"/>
          <w:sz w:val="28"/>
          <w:shd w:fill="auto" w:val="clear"/>
        </w:rPr>
      </w:pPr>
      <w:r>
        <w:rPr>
          <w:rFonts w:ascii="黑体" w:hAnsi="黑体" w:cs="黑体" w:eastAsia="黑体"/>
          <w:b/>
          <w:color w:val="auto"/>
          <w:spacing w:val="0"/>
          <w:position w:val="0"/>
          <w:sz w:val="28"/>
          <w:shd w:fill="auto" w:val="clear"/>
        </w:rPr>
        <w:t xml:space="preserve">2.Local Card Art Replacement</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First, install and launch the extension as you would for the online mode. However, you need to open [MSA.exe] before playing MSA—launching [MSA.exe] will automatically open the MSA page in your default browser.</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This feature is only available on Windows (requires running .exe files) or devices that support Python (launch GCG.py). Due to cross-origin file access requirements, it is not recommended for mobile users, as setting up a Python environment on mobile devices is highly cumbersome.</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[MSA.exe] must be placed in the same directory as a folder named [MSAcard]. Within the [MSAcard] folder, create subfolders named after the official card pack codes (e.g., GD01) to store your card art files. Do NOT modify folder names—otherwise, the program will fail to recognize them.</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Modern mainstream browsers cannot directly access local files due to security protocols. [MSA.exe] functions by identifying the [MSAcard] folder in the same directory and deploying it as a local HTTP server, enabling cross-origin access to card art files.</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Currently, each card in the game can only have one art variant. To replace a card’s art:</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Rename the custom art file to match the official filename and overwrite the original.</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Example: The default art for [Gundam GD01-001] is [GD01-001.webp]. To replace it with the alternate art [GD01-001-ALT1.webp], rename the alternate file to [GD01-001.webp] and overwrite the file in [MSAcard]/[GD01].</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File names are case-sensitive—incorrect naming will cause the game to fail loading the image.  </w:t>
        <w:t xml:space="preserve"> </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p>
    <w:p>
      <w:pPr>
        <w:spacing w:before="0" w:after="0" w:line="240"/>
        <w:ind w:right="0" w:left="0" w:firstLine="0"/>
        <w:jc w:val="both"/>
        <w:rPr>
          <w:rFonts w:ascii="黑体" w:hAnsi="黑体" w:cs="黑体" w:eastAsia="黑体"/>
          <w:b/>
          <w:color w:val="auto"/>
          <w:spacing w:val="0"/>
          <w:position w:val="0"/>
          <w:sz w:val="40"/>
          <w:shd w:fill="auto" w:val="clear"/>
        </w:rPr>
      </w:pPr>
      <w:r>
        <w:rPr>
          <w:rFonts w:ascii="黑体" w:hAnsi="黑体" w:cs="黑体" w:eastAsia="黑体"/>
          <w:b/>
          <w:color w:val="auto"/>
          <w:spacing w:val="0"/>
          <w:position w:val="0"/>
          <w:sz w:val="40"/>
          <w:shd w:fill="auto" w:val="clear"/>
        </w:rPr>
        <w:t xml:space="preserve">Non-Chinese players, please proceed to the modification tutorial below：</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This section of the tutorial applies only to players who need to modify the extension or launcher. It is not required for normal gameplay.</w:t>
      </w:r>
    </w:p>
    <w:p>
      <w:pPr>
        <w:spacing w:before="0" w:after="0" w:line="240"/>
        <w:ind w:right="0" w:left="0" w:firstLine="0"/>
        <w:jc w:val="both"/>
        <w:rPr>
          <w:rFonts w:ascii="黑体" w:hAnsi="黑体" w:cs="黑体" w:eastAsia="黑体"/>
          <w:b/>
          <w:color w:val="auto"/>
          <w:spacing w:val="0"/>
          <w:position w:val="0"/>
          <w:sz w:val="40"/>
          <w:shd w:fill="auto" w:val="clear"/>
        </w:rPr>
      </w:pPr>
      <w:r>
        <w:rPr>
          <w:rFonts w:ascii="黑体" w:hAnsi="黑体" w:cs="黑体" w:eastAsia="黑体"/>
          <w:b/>
          <w:color w:val="auto"/>
          <w:spacing w:val="0"/>
          <w:position w:val="0"/>
          <w:sz w:val="40"/>
          <w:shd w:fill="auto" w:val="clear"/>
        </w:rPr>
        <w:t xml:space="preserve">Language and Text</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In-game language text can be modified in the [// 界面汉化: EN → CN] section of the extension. Before installing the extension, unzip the [Extension.zip] file first, then open [conten.js] (note: typo, correct filename is "content.js") in the folder with Notepad. Simply replace the Chinese text on the right side of the illustrated entries with the language text you need.</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If you want to add the original in-game text for reference, create a new line and add it using the format ["":"",]. For example, to translate [Gundam] to [高达], write ["Gundam":"高达",] in this section.</w:t>
      </w:r>
    </w:p>
    <w:p>
      <w:pPr>
        <w:spacing w:before="0" w:after="0" w:line="240"/>
        <w:ind w:right="0" w:left="0" w:firstLine="0"/>
        <w:jc w:val="center"/>
        <w:rPr>
          <w:rFonts w:ascii="宋体" w:hAnsi="宋体" w:cs="宋体" w:eastAsia="宋体"/>
          <w:color w:val="auto"/>
          <w:spacing w:val="0"/>
          <w:position w:val="0"/>
          <w:sz w:val="22"/>
          <w:shd w:fill="auto" w:val="clear"/>
        </w:rPr>
      </w:pPr>
      <w:r>
        <w:object w:dxaOrig="6833" w:dyaOrig="6612">
          <v:rect xmlns:o="urn:schemas-microsoft-com:office:office" xmlns:v="urn:schemas-microsoft-com:vml" id="rectole0000000008" style="width:341.650000pt;height:330.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0" w:line="240"/>
        <w:ind w:right="0" w:left="0" w:firstLine="0"/>
        <w:jc w:val="both"/>
        <w:rPr>
          <w:rFonts w:ascii="黑体" w:hAnsi="黑体" w:cs="黑体" w:eastAsia="黑体"/>
          <w:b/>
          <w:color w:val="auto"/>
          <w:spacing w:val="0"/>
          <w:position w:val="0"/>
          <w:sz w:val="40"/>
          <w:shd w:fill="auto" w:val="clear"/>
        </w:rPr>
      </w:pPr>
    </w:p>
    <w:p>
      <w:pPr>
        <w:spacing w:before="0" w:after="0" w:line="240"/>
        <w:ind w:right="0" w:left="0" w:firstLine="560"/>
        <w:jc w:val="both"/>
        <w:rPr>
          <w:rFonts w:ascii="黑体" w:hAnsi="黑体" w:cs="黑体" w:eastAsia="黑体"/>
          <w:b/>
          <w:color w:val="auto"/>
          <w:spacing w:val="0"/>
          <w:position w:val="0"/>
          <w:sz w:val="40"/>
          <w:shd w:fill="auto" w:val="clear"/>
        </w:rPr>
      </w:pPr>
      <w:r>
        <w:rPr>
          <w:rFonts w:ascii="黑体" w:hAnsi="黑体" w:cs="黑体" w:eastAsia="黑体"/>
          <w:b/>
          <w:color w:val="auto"/>
          <w:spacing w:val="0"/>
          <w:position w:val="0"/>
          <w:sz w:val="40"/>
          <w:shd w:fill="auto" w:val="clear"/>
        </w:rPr>
        <w:t xml:space="preserve">Card Art Source</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The section for card art source configuration is located under [//卡图替换]</w:t>
      </w:r>
    </w:p>
    <w:p>
      <w:pPr>
        <w:spacing w:before="0" w:after="0" w:line="240"/>
        <w:ind w:right="0" w:left="0" w:firstLine="0"/>
        <w:jc w:val="both"/>
        <w:rPr>
          <w:rFonts w:ascii="黑体" w:hAnsi="黑体" w:cs="黑体" w:eastAsia="黑体"/>
          <w:b/>
          <w:color w:val="auto"/>
          <w:spacing w:val="0"/>
          <w:position w:val="0"/>
          <w:sz w:val="28"/>
          <w:shd w:fill="auto" w:val="clear"/>
        </w:rPr>
      </w:pPr>
      <w:r>
        <w:rPr>
          <w:rFonts w:ascii="黑体" w:hAnsi="黑体" w:cs="黑体" w:eastAsia="黑体"/>
          <w:b/>
          <w:color w:val="auto"/>
          <w:spacing w:val="0"/>
          <w:position w:val="0"/>
          <w:sz w:val="28"/>
          <w:shd w:fill="auto" w:val="clear"/>
        </w:rPr>
        <w:t xml:space="preserve">1.Online Card Art Source</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If you wish to change the source of online replacement card art, simply replace the link I marked in this line with your own image library link.</w:t>
      </w:r>
    </w:p>
    <w:p>
      <w:pPr>
        <w:spacing w:before="0" w:after="0" w:line="240"/>
        <w:ind w:right="0" w:left="0" w:firstLine="0"/>
        <w:jc w:val="center"/>
        <w:rPr>
          <w:rFonts w:ascii="黑体" w:hAnsi="黑体" w:cs="黑体" w:eastAsia="黑体"/>
          <w:color w:val="auto"/>
          <w:spacing w:val="0"/>
          <w:position w:val="0"/>
          <w:sz w:val="28"/>
          <w:shd w:fill="auto" w:val="clear"/>
        </w:rPr>
      </w:pPr>
      <w:r>
        <w:object w:dxaOrig="3965" w:dyaOrig="3836">
          <v:rect xmlns:o="urn:schemas-microsoft-com:office:office" xmlns:v="urn:schemas-microsoft-com:vml" id="rectole0000000009" style="width:198.250000pt;height:191.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When setting up an image library, you can use GitHub, Gitee, or any method you are familiar with. Below is a guide to creating an image library on GitHub or Gitee.</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1.Create a new project repository.</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2.Create subfolders corresponding to each card pack following the format shown in the image.</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3.Upload your card art files—the filenames and file formats must strictly follow the template [GD01-001.webp].</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4.Finally, copy your repository link and use it to replace the original one in the plugin.</w:t>
      </w:r>
    </w:p>
    <w:p>
      <w:pPr>
        <w:spacing w:before="0" w:after="0" w:line="240"/>
        <w:ind w:right="0" w:left="0" w:firstLine="0"/>
        <w:jc w:val="both"/>
        <w:rPr>
          <w:rFonts w:ascii="等线" w:hAnsi="等线" w:cs="等线" w:eastAsia="等线"/>
          <w:color w:val="auto"/>
          <w:spacing w:val="0"/>
          <w:position w:val="0"/>
          <w:sz w:val="21"/>
          <w:shd w:fill="auto" w:val="clear"/>
        </w:rPr>
      </w:pPr>
      <w:r>
        <w:object w:dxaOrig="5276" w:dyaOrig="3409">
          <v:rect xmlns:o="urn:schemas-microsoft-com:office:office" xmlns:v="urn:schemas-microsoft-com:vml" id="rectole0000000010" style="width:263.800000pt;height:170.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r>
        <w:rPr>
          <w:rFonts w:ascii="等线" w:hAnsi="等线" w:cs="等线" w:eastAsia="等线"/>
          <w:color w:val="auto"/>
          <w:spacing w:val="0"/>
          <w:position w:val="0"/>
          <w:sz w:val="21"/>
          <w:shd w:fill="auto" w:val="clear"/>
        </w:rPr>
        <w:t xml:space="preserve"> </w:t>
      </w:r>
      <w:r>
        <w:object w:dxaOrig="1382" w:dyaOrig="3394">
          <v:rect xmlns:o="urn:schemas-microsoft-com:office:office" xmlns:v="urn:schemas-microsoft-com:vml" id="rectole0000000011" style="width:69.100000pt;height:169.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0" w:line="240"/>
        <w:ind w:right="0" w:left="0" w:firstLine="0"/>
        <w:jc w:val="both"/>
        <w:rPr>
          <w:rFonts w:ascii="黑体" w:hAnsi="黑体" w:cs="黑体" w:eastAsia="黑体"/>
          <w:b/>
          <w:color w:val="auto"/>
          <w:spacing w:val="0"/>
          <w:position w:val="0"/>
          <w:sz w:val="28"/>
          <w:shd w:fill="auto" w:val="clear"/>
        </w:rPr>
      </w:pPr>
      <w:r>
        <w:rPr>
          <w:rFonts w:ascii="黑体" w:hAnsi="黑体" w:cs="黑体" w:eastAsia="黑体"/>
          <w:b/>
          <w:color w:val="auto"/>
          <w:spacing w:val="0"/>
          <w:position w:val="0"/>
          <w:sz w:val="28"/>
          <w:shd w:fill="auto" w:val="clear"/>
        </w:rPr>
        <w:t xml:space="preserve">2.Local Card Art Source</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No additional configuration is required—simply replace the files in each card pack directory under the [MSAcard] folder with your preferred images.</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Critical Reminders: Make sure the images are authentic .webp files. Manually renaming the extensions of JPG, PNG, or other format files to .webp will not work, and file names and extensions are case-sensitive.</w:t>
      </w:r>
    </w:p>
    <w:p>
      <w:pPr>
        <w:spacing w:before="0" w:after="0" w:line="240"/>
        <w:ind w:right="0" w:left="0" w:firstLine="0"/>
        <w:jc w:val="both"/>
        <w:rPr>
          <w:rFonts w:ascii="黑体" w:hAnsi="黑体" w:cs="黑体" w:eastAsia="黑体"/>
          <w:color w:val="auto"/>
          <w:spacing w:val="0"/>
          <w:position w:val="0"/>
          <w:sz w:val="28"/>
          <w:shd w:fill="auto" w:val="clear"/>
        </w:rPr>
      </w:pPr>
      <w:r>
        <w:object w:dxaOrig="7280" w:dyaOrig="1773">
          <v:rect xmlns:o="urn:schemas-microsoft-com:office:office" xmlns:v="urn:schemas-microsoft-com:vml" id="rectole0000000012" style="width:364.000000pt;height:88.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0" w:line="240"/>
        <w:ind w:right="0" w:left="0" w:firstLine="0"/>
        <w:jc w:val="both"/>
        <w:rPr>
          <w:rFonts w:ascii="黑体" w:hAnsi="黑体" w:cs="黑体" w:eastAsia="黑体"/>
          <w:b/>
          <w:color w:val="auto"/>
          <w:spacing w:val="0"/>
          <w:position w:val="0"/>
          <w:sz w:val="28"/>
          <w:shd w:fill="auto" w:val="clear"/>
        </w:rPr>
      </w:pPr>
      <w:r>
        <w:rPr>
          <w:rFonts w:ascii="黑体" w:hAnsi="黑体" w:cs="黑体" w:eastAsia="黑体"/>
          <w:b/>
          <w:color w:val="auto"/>
          <w:spacing w:val="0"/>
          <w:position w:val="0"/>
          <w:sz w:val="28"/>
          <w:shd w:fill="auto" w:val="clear"/>
        </w:rPr>
        <w:t xml:space="preserve">3.Other Notes</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If the above content is still insufficient for your needs and you wish to modify certain settings of [MSA.exe], ensure you have installed Python before proceeding. Below is a guide for installing Python on Windows; for other platforms such as Android, please refer to online resources.</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1.Open the official Python website link and download/install the version you need.</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2.Check the box for [Add Python to PATH] during installation.</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[MSA.exe] and [GCG.py] are essentially the same— I simply packaged the .py file into an .exe file for the convenience of Windows users who do not have Python installed. If you want to modify this file, you can open [GCG.py] with Notepad, edit the content, save it, and then repackage it into an .exe file.</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The port number of the local server I set is [8080]. If there is a conflict with your commonly used port, you can modify the port number in the [GCG.py] file. Similarly, you can also modify information such as the name of the folder to be read; the relevant details are marked in the .py file.</w:t>
      </w:r>
    </w:p>
    <w:p>
      <w:pPr>
        <w:spacing w:before="0" w:after="0" w:line="240"/>
        <w:ind w:right="0" w:left="0" w:firstLine="0"/>
        <w:jc w:val="both"/>
        <w:rPr>
          <w:rFonts w:ascii="黑体" w:hAnsi="黑体" w:cs="黑体" w:eastAsia="黑体"/>
          <w:color w:val="auto"/>
          <w:spacing w:val="0"/>
          <w:position w:val="0"/>
          <w:sz w:val="28"/>
          <w:shd w:fill="auto" w:val="clear"/>
        </w:rPr>
      </w:pPr>
      <w:r>
        <w:object w:dxaOrig="7973" w:dyaOrig="860">
          <v:rect xmlns:o="urn:schemas-microsoft-com:office:office" xmlns:v="urn:schemas-microsoft-com:vml" id="rectole0000000013" style="width:398.650000pt;height:43.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Once all modifications are completed, package the .py file into an .exe file to use it on Windows.</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1.Install PyInstallerPress [Win+R] to open [cmd], then enter [pip install pyinstaller].Close the cmd window after installation.</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2.Create a new folder and place [GCG.py] and an ICO-format icon file (optional) inside it.</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3.Type [cmd] in the address bar of the parent directory of the folder you just created.</w:t>
      </w:r>
    </w:p>
    <w:p>
      <w:pPr>
        <w:spacing w:before="0" w:after="0" w:line="240"/>
        <w:ind w:right="0" w:left="0" w:firstLine="0"/>
        <w:jc w:val="both"/>
        <w:rPr>
          <w:rFonts w:ascii="黑体" w:hAnsi="黑体" w:cs="黑体" w:eastAsia="黑体"/>
          <w:color w:val="auto"/>
          <w:spacing w:val="0"/>
          <w:position w:val="0"/>
          <w:sz w:val="28"/>
          <w:shd w:fill="auto" w:val="clear"/>
        </w:rPr>
      </w:pPr>
      <w:r>
        <w:object w:dxaOrig="7651" w:dyaOrig="1397">
          <v:rect xmlns:o="urn:schemas-microsoft-com:office:office" xmlns:v="urn:schemas-microsoft-com:vml" id="rectole0000000014" style="width:382.550000pt;height:69.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Enter [pyinstaller --onefile --icon=msa_icon.ico GCG.py] in cmd and wait for the execution to complete.</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In the command, "msa_icon.ico" and "GCG.py" are your file names, which can be modified according to your actual files.</w: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After packaging is finished, open the [dist] folder and you will find your .exe file—all other files can be deleted.</w:t>
      </w:r>
    </w:p>
    <w:p>
      <w:pPr>
        <w:spacing w:before="0" w:after="0" w:line="240"/>
        <w:ind w:right="0" w:left="0" w:firstLine="0"/>
        <w:jc w:val="both"/>
        <w:rPr>
          <w:rFonts w:ascii="黑体" w:hAnsi="黑体" w:cs="黑体" w:eastAsia="黑体"/>
          <w:color w:val="auto"/>
          <w:spacing w:val="0"/>
          <w:position w:val="0"/>
          <w:sz w:val="28"/>
          <w:shd w:fill="auto" w:val="clear"/>
        </w:rPr>
      </w:pPr>
      <w:r>
        <w:object w:dxaOrig="6418" w:dyaOrig="1211">
          <v:rect xmlns:o="urn:schemas-microsoft-com:office:office" xmlns:v="urn:schemas-microsoft-com:vml" id="rectole0000000015" style="width:320.900000pt;height:60.5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0" w:line="240"/>
        <w:ind w:right="0" w:left="0" w:firstLine="0"/>
        <w:jc w:val="both"/>
        <w:rPr>
          <w:rFonts w:ascii="黑体" w:hAnsi="黑体" w:cs="黑体" w:eastAsia="黑体"/>
          <w:color w:val="auto"/>
          <w:spacing w:val="0"/>
          <w:position w:val="0"/>
          <w:sz w:val="28"/>
          <w:shd w:fill="auto" w:val="clear"/>
        </w:rPr>
      </w:pPr>
      <w:r>
        <w:object w:dxaOrig="970" w:dyaOrig="437">
          <v:rect xmlns:o="urn:schemas-microsoft-com:office:office" xmlns:v="urn:schemas-microsoft-com:vml" id="rectole0000000016" style="width:48.500000pt;height:21.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  You have now fully learned how to modify the script and launcher—go ahead and create a familiar gaming environment for your friends!</w:t>
      </w:r>
    </w:p>
    <w:p>
      <w:pPr>
        <w:widowControl w:val="false"/>
        <w:spacing w:before="0" w:after="0" w:line="240"/>
        <w:ind w:right="0" w:left="0" w:firstLine="0"/>
        <w:jc w:val="left"/>
        <w:rPr>
          <w:rFonts w:ascii="黑体" w:hAnsi="黑体" w:cs="黑体" w:eastAsia="黑体"/>
          <w:b/>
          <w:color w:val="auto"/>
          <w:spacing w:val="0"/>
          <w:position w:val="0"/>
          <w:sz w:val="28"/>
          <w:shd w:fill="auto" w:val="clear"/>
        </w:rPr>
      </w:pPr>
    </w:p>
    <w:p>
      <w:pPr>
        <w:widowControl w:val="false"/>
        <w:spacing w:before="0" w:after="0" w:line="240"/>
        <w:ind w:right="0" w:left="0" w:firstLine="0"/>
        <w:jc w:val="left"/>
        <w:rPr>
          <w:rFonts w:ascii="黑体" w:hAnsi="黑体" w:cs="黑体" w:eastAsia="黑体"/>
          <w:b/>
          <w:color w:val="auto"/>
          <w:spacing w:val="0"/>
          <w:position w:val="0"/>
          <w:sz w:val="28"/>
          <w:shd w:fill="auto" w:val="clear"/>
        </w:rPr>
      </w:pPr>
      <w:r>
        <w:rPr>
          <w:rFonts w:ascii="黑体" w:hAnsi="黑体" w:cs="黑体" w:eastAsia="黑体"/>
          <w:b/>
          <w:color w:val="auto"/>
          <w:spacing w:val="0"/>
          <w:position w:val="0"/>
          <w:sz w:val="28"/>
          <w:shd w:fill="auto" w:val="clear"/>
        </w:rPr>
        <w:t xml:space="preserve">Below are some screenshots of the game script running normally—the effect is identical for both online and local modes.</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主界面Home</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object w:dxaOrig="7973" w:dyaOrig="3672">
          <v:rect xmlns:o="urn:schemas-microsoft-com:office:office" xmlns:v="urn:schemas-microsoft-com:vml" id="rectole0000000017" style="width:398.650000pt;height:183.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object w:dxaOrig="7973" w:dyaOrig="3093">
          <v:rect xmlns:o="urn:schemas-microsoft-com:office:office" xmlns:v="urn:schemas-microsoft-com:vml" id="rectole0000000018" style="width:398.650000pt;height:154.6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object w:dxaOrig="7973" w:dyaOrig="4884">
          <v:rect xmlns:o="urn:schemas-microsoft-com:office:office" xmlns:v="urn:schemas-microsoft-com:vml" id="rectole0000000019" style="width:398.650000pt;height:244.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游戏界面Game</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object w:dxaOrig="7476" w:dyaOrig="5635">
          <v:rect xmlns:o="urn:schemas-microsoft-com:office:office" xmlns:v="urn:schemas-microsoft-com:vml" id="rectole0000000020" style="width:373.800000pt;height:281.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object w:dxaOrig="7476" w:dyaOrig="6720">
          <v:rect xmlns:o="urn:schemas-microsoft-com:office:office" xmlns:v="urn:schemas-microsoft-com:vml" id="rectole0000000021" style="width:373.800000pt;height:336.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详细卡图、设置等Card</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object w:dxaOrig="3237" w:dyaOrig="7090">
          <v:rect xmlns:o="urn:schemas-microsoft-com:office:office" xmlns:v="urn:schemas-microsoft-com:vml" id="rectole0000000022" style="width:161.850000pt;height:354.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r>
        <w:rPr>
          <w:rFonts w:ascii="黑体" w:hAnsi="黑体" w:cs="黑体" w:eastAsia="黑体"/>
          <w:color w:val="auto"/>
          <w:spacing w:val="0"/>
          <w:position w:val="0"/>
          <w:sz w:val="28"/>
          <w:shd w:fill="auto" w:val="clear"/>
        </w:rPr>
        <w:t xml:space="preserve"> </w:t>
      </w:r>
      <w:r>
        <w:object w:dxaOrig="3029" w:dyaOrig="7071">
          <v:rect xmlns:o="urn:schemas-microsoft-com:office:office" xmlns:v="urn:schemas-microsoft-com:vml" id="rectole0000000023" style="width:151.450000pt;height:353.5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object w:dxaOrig="3139" w:dyaOrig="5276">
          <v:rect xmlns:o="urn:schemas-microsoft-com:office:office" xmlns:v="urn:schemas-microsoft-com:vml" id="rectole0000000024" style="width:156.950000pt;height:263.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r>
        <w:rPr>
          <w:rFonts w:ascii="黑体" w:hAnsi="黑体" w:cs="黑体" w:eastAsia="黑体"/>
          <w:color w:val="auto"/>
          <w:spacing w:val="0"/>
          <w:position w:val="0"/>
          <w:sz w:val="28"/>
          <w:shd w:fill="auto" w:val="clear"/>
        </w:rPr>
        <w:t xml:space="preserve"> </w:t>
      </w:r>
      <w:r>
        <w:object w:dxaOrig="3929" w:dyaOrig="5276">
          <v:rect xmlns:o="urn:schemas-microsoft-com:office:office" xmlns:v="urn:schemas-microsoft-com:vml" id="rectole0000000025" style="width:196.450000pt;height:263.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r>
        <w:rPr>
          <w:rFonts w:ascii="黑体" w:hAnsi="黑体" w:cs="黑体" w:eastAsia="黑体"/>
          <w:color w:val="auto"/>
          <w:spacing w:val="0"/>
          <w:position w:val="0"/>
          <w:sz w:val="28"/>
          <w:shd w:fill="auto" w:val="clear"/>
        </w:rPr>
        <w:t xml:space="preserve"> </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结束画面End</w:t>
      </w:r>
    </w:p>
    <w:p>
      <w:pPr>
        <w:widowControl w:val="false"/>
        <w:spacing w:before="0" w:after="0" w:line="240"/>
        <w:ind w:right="0" w:left="0" w:firstLine="0"/>
        <w:jc w:val="left"/>
        <w:rPr>
          <w:rFonts w:ascii="黑体" w:hAnsi="黑体" w:cs="黑体" w:eastAsia="黑体"/>
          <w:color w:val="auto"/>
          <w:spacing w:val="0"/>
          <w:position w:val="0"/>
          <w:sz w:val="28"/>
          <w:shd w:fill="auto" w:val="clear"/>
        </w:rPr>
      </w:pPr>
      <w:r>
        <w:object w:dxaOrig="7973" w:dyaOrig="2666">
          <v:rect xmlns:o="urn:schemas-microsoft-com:office:office" xmlns:v="urn:schemas-microsoft-com:vml" id="rectole0000000026" style="width:398.650000pt;height:133.3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r>
        <w:rPr>
          <w:rFonts w:ascii="等线" w:hAnsi="等线" w:cs="等线" w:eastAsia="等线"/>
          <w:color w:val="auto"/>
          <w:spacing w:val="0"/>
          <w:position w:val="0"/>
          <w:sz w:val="21"/>
          <w:shd w:fill="auto" w:val="clear"/>
        </w:rPr>
        <w:t xml:space="preserve"> </w:t>
      </w:r>
      <w:r>
        <w:object w:dxaOrig="7973" w:dyaOrig="2136">
          <v:rect xmlns:o="urn:schemas-microsoft-com:office:office" xmlns:v="urn:schemas-microsoft-com:vml" id="rectole0000000027" style="width:398.650000pt;height:106.8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0" w:line="240"/>
        <w:ind w:right="0" w:left="0" w:firstLine="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替换能源、EX能源、EX基地时的截图 R、EXR、EXB</w:t>
      </w:r>
    </w:p>
    <w:p>
      <w:pPr>
        <w:spacing w:before="0" w:after="0" w:line="240"/>
        <w:ind w:right="0" w:left="0" w:firstLine="0"/>
        <w:jc w:val="both"/>
        <w:rPr>
          <w:rFonts w:ascii="黑体" w:hAnsi="黑体" w:cs="黑体" w:eastAsia="黑体"/>
          <w:color w:val="auto"/>
          <w:spacing w:val="0"/>
          <w:position w:val="0"/>
          <w:sz w:val="28"/>
          <w:shd w:fill="auto" w:val="clear"/>
        </w:rPr>
      </w:pPr>
      <w:r>
        <w:object w:dxaOrig="7821" w:dyaOrig="6820">
          <v:rect xmlns:o="urn:schemas-microsoft-com:office:office" xmlns:v="urn:schemas-microsoft-com:vml" id="rectole0000000028" style="width:391.050000pt;height:341.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0" w:line="240"/>
        <w:ind w:right="0" w:left="0" w:firstLine="0"/>
        <w:jc w:val="both"/>
        <w:rPr>
          <w:rFonts w:ascii="黑体" w:hAnsi="黑体" w:cs="黑体" w:eastAsia="黑体"/>
          <w:b/>
          <w:color w:val="auto"/>
          <w:spacing w:val="0"/>
          <w:position w:val="0"/>
          <w:sz w:val="40"/>
          <w:shd w:fill="auto" w:val="clear"/>
        </w:rPr>
      </w:pPr>
    </w:p>
    <w:p>
      <w:pPr>
        <w:spacing w:before="0" w:after="0" w:line="240"/>
        <w:ind w:right="0" w:left="0" w:firstLine="0"/>
        <w:jc w:val="both"/>
        <w:rPr>
          <w:rFonts w:ascii="黑体" w:hAnsi="黑体" w:cs="黑体" w:eastAsia="黑体"/>
          <w:b/>
          <w:color w:val="auto"/>
          <w:spacing w:val="0"/>
          <w:position w:val="0"/>
          <w:sz w:val="40"/>
          <w:shd w:fill="auto" w:val="clear"/>
        </w:rPr>
      </w:pPr>
      <w:r>
        <w:rPr>
          <w:rFonts w:ascii="黑体" w:hAnsi="黑体" w:cs="黑体" w:eastAsia="黑体"/>
          <w:b/>
          <w:color w:val="auto"/>
          <w:spacing w:val="0"/>
          <w:position w:val="0"/>
          <w:sz w:val="40"/>
          <w:shd w:fill="auto" w:val="clear"/>
        </w:rPr>
        <w:t xml:space="preserve">Notes</w: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If all the above steps are completed, the file formats are correct, and you launch the game in order, but the card images still display the original English versions: Open Chrome’s Settings → Privacy and security → Clear browsing data. Check Cached images and files, set the Time range to All time, then clear the data.</w:t>
      </w:r>
    </w:p>
    <w:p>
      <w:pPr>
        <w:spacing w:before="0" w:after="0" w:line="240"/>
        <w:ind w:right="0" w:left="0" w:firstLine="0"/>
        <w:jc w:val="both"/>
        <w:rPr>
          <w:rFonts w:ascii="黑体" w:hAnsi="黑体" w:cs="黑体" w:eastAsia="黑体"/>
          <w:color w:val="auto"/>
          <w:spacing w:val="0"/>
          <w:position w:val="0"/>
          <w:sz w:val="28"/>
          <w:shd w:fill="auto" w:val="clear"/>
        </w:rPr>
      </w:pPr>
      <w:r>
        <w:object w:dxaOrig="7973" w:dyaOrig="2612">
          <v:rect xmlns:o="urn:schemas-microsoft-com:office:office" xmlns:v="urn:schemas-microsoft-com:vml" id="rectole0000000029" style="width:398.650000pt;height:130.6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The following error prompts may appear during the operation of the extension, which do not affect usage. This is because the HTTPS page requests local resources via the HTTP protocol, and can be ignored.</w:t>
      </w:r>
    </w:p>
    <w:p>
      <w:pPr>
        <w:spacing w:before="0" w:after="0" w:line="240"/>
        <w:ind w:right="0" w:left="0" w:firstLine="0"/>
        <w:jc w:val="both"/>
        <w:rPr>
          <w:rFonts w:ascii="黑体" w:hAnsi="黑体" w:cs="黑体" w:eastAsia="黑体"/>
          <w:color w:val="auto"/>
          <w:spacing w:val="0"/>
          <w:position w:val="0"/>
          <w:sz w:val="28"/>
          <w:shd w:fill="auto" w:val="clear"/>
        </w:rPr>
      </w:pPr>
      <w:r>
        <w:object w:dxaOrig="3634" w:dyaOrig="1939">
          <v:rect xmlns:o="urn:schemas-microsoft-com:office:office" xmlns:v="urn:schemas-microsoft-com:vml" id="rectole0000000030" style="width:181.700000pt;height:96.9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0" w:line="240"/>
        <w:ind w:right="0" w:left="0" w:firstLine="0"/>
        <w:jc w:val="both"/>
        <w:rPr>
          <w:rFonts w:ascii="黑体" w:hAnsi="黑体" w:cs="黑体" w:eastAsia="黑体"/>
          <w:color w:val="auto"/>
          <w:spacing w:val="0"/>
          <w:position w:val="0"/>
          <w:sz w:val="28"/>
          <w:shd w:fill="auto" w:val="clear"/>
        </w:rPr>
      </w:pPr>
      <w:r>
        <w:object w:dxaOrig="7973" w:dyaOrig="4142">
          <v:rect xmlns:o="urn:schemas-microsoft-com:office:office" xmlns:v="urn:schemas-microsoft-com:vml" id="rectole0000000031" style="width:398.650000pt;height:207.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If you find them obtrusive, go to the Details section of the extension and turn off the Collect all errors option.</w:t>
      </w:r>
    </w:p>
    <w:p>
      <w:pPr>
        <w:spacing w:before="0" w:after="0" w:line="240"/>
        <w:ind w:right="0" w:left="0" w:firstLine="0"/>
        <w:jc w:val="both"/>
        <w:rPr>
          <w:rFonts w:ascii="黑体" w:hAnsi="黑体" w:cs="黑体" w:eastAsia="黑体"/>
          <w:color w:val="auto"/>
          <w:spacing w:val="0"/>
          <w:position w:val="0"/>
          <w:sz w:val="28"/>
          <w:shd w:fill="auto" w:val="clear"/>
        </w:rPr>
      </w:pPr>
      <w:r>
        <w:object w:dxaOrig="7973" w:dyaOrig="4403">
          <v:rect xmlns:o="urn:schemas-microsoft-com:office:office" xmlns:v="urn:schemas-microsoft-com:vml" id="rectole0000000032" style="width:398.650000pt;height:220.1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For other errors, press [F12] to open the web developer tools and check the details of the error items.</w:t>
      </w:r>
    </w:p>
    <w:p>
      <w:pPr>
        <w:spacing w:before="0" w:after="0" w:line="240"/>
        <w:ind w:right="0" w:left="0" w:firstLine="0"/>
        <w:jc w:val="both"/>
        <w:rPr>
          <w:rFonts w:ascii="黑体" w:hAnsi="黑体" w:cs="黑体" w:eastAsia="黑体"/>
          <w:color w:val="auto"/>
          <w:spacing w:val="0"/>
          <w:position w:val="0"/>
          <w:sz w:val="28"/>
          <w:shd w:fill="auto" w:val="clear"/>
        </w:rPr>
      </w:pPr>
      <w:r>
        <w:object w:dxaOrig="7973" w:dyaOrig="3731">
          <v:rect xmlns:o="urn:schemas-microsoft-com:office:office" xmlns:v="urn:schemas-microsoft-com:vml" id="rectole0000000033" style="width:398.650000pt;height:186.5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0" w:line="240"/>
        <w:ind w:right="0" w:left="0" w:firstLine="560"/>
        <w:jc w:val="both"/>
        <w:rPr>
          <w:rFonts w:ascii="黑体" w:hAnsi="黑体" w:cs="黑体" w:eastAsia="黑体"/>
          <w:color w:val="auto"/>
          <w:spacing w:val="0"/>
          <w:position w:val="0"/>
          <w:sz w:val="28"/>
          <w:shd w:fill="auto" w:val="clear"/>
        </w:rPr>
      </w:pPr>
      <w:r>
        <w:rPr>
          <w:rFonts w:ascii="黑体" w:hAnsi="黑体" w:cs="黑体" w:eastAsia="黑体"/>
          <w:color w:val="auto"/>
          <w:spacing w:val="0"/>
          <w:position w:val="0"/>
          <w:sz w:val="28"/>
          <w:shd w:fill="auto" w:val="clear"/>
        </w:rPr>
        <w:t xml:space="preserve">If the replaced card images fail to load, or if you need to view the original English card images, disable the extension and restart the web page—then the original card images will display normally.</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embeddings/oleObject10.bin" Id="docRId22" Type="http://schemas.openxmlformats.org/officeDocument/2006/relationships/oleObject" /><Relationship Target="media/image33.wmf" Id="docRId69"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embeddings/oleObject6.bin" Id="docRId13" Type="http://schemas.openxmlformats.org/officeDocument/2006/relationships/oleObject"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media/image32.wmf" Id="docRId67" Type="http://schemas.openxmlformats.org/officeDocument/2006/relationships/image" /><Relationship Target="embeddings/oleObject8.bin" Id="docRId18" Type="http://schemas.openxmlformats.org/officeDocument/2006/relationships/oleObject" /><Relationship TargetMode="External" Target="https://mobilesuitarena.com/" Id="docRId2" Type="http://schemas.openxmlformats.org/officeDocument/2006/relationships/hyperlink" /><Relationship Target="embeddings/oleObject18.bin" Id="docRId38" Type="http://schemas.openxmlformats.org/officeDocument/2006/relationships/oleObject" /><Relationship Target="media/image24.wmf" Id="docRId51" Type="http://schemas.openxmlformats.org/officeDocument/2006/relationships/image" /><Relationship Target="styles.xml" Id="docRId71" Type="http://schemas.openxmlformats.org/officeDocument/2006/relationships/styles" /><Relationship Target="embeddings/oleObject5.bin" Id="docRId11" Type="http://schemas.openxmlformats.org/officeDocument/2006/relationships/oleObject"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media/image1.wmf" Id="docRId4" Type="http://schemas.openxmlformats.org/officeDocument/2006/relationships/image" /><Relationship TargetMode="External" Target="https://github.com/AdamAbbot/MSAcard/tree/main/MSAcard" Id="docRId17" Type="http://schemas.openxmlformats.org/officeDocument/2006/relationships/hyperlink"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10.wmf" Id="docRId23" Type="http://schemas.openxmlformats.org/officeDocument/2006/relationships/image"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media/image5.wmf" Id="docRId12" Type="http://schemas.openxmlformats.org/officeDocument/2006/relationships/image" /><Relationship Target="media/image9.wmf" Id="docRId21" Type="http://schemas.openxmlformats.org/officeDocument/2006/relationships/image" /><Relationship Target="media/image19.wmf" Id="docRId41" Type="http://schemas.openxmlformats.org/officeDocument/2006/relationships/image" /><Relationship Target="embeddings/oleObject33.bin" Id="docRId68" Type="http://schemas.openxmlformats.org/officeDocument/2006/relationships/oleObject" /><Relationship Target="media/image3.wmf" Id="docRId8" Type="http://schemas.openxmlformats.org/officeDocument/2006/relationships/image" /><Relationship Target="embeddings/oleObject13.bin" Id="docRId28" Type="http://schemas.openxmlformats.org/officeDocument/2006/relationships/oleObject" /><Relationship Target="embeddings/oleObject1.bin" Id="docRId3" Type="http://schemas.openxmlformats.org/officeDocument/2006/relationships/oleObject"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numbering.xml" Id="docRId70" Type="http://schemas.openxmlformats.org/officeDocument/2006/relationships/numbering" /><Relationship Target="media/image4.wmf" Id="docRId10" Type="http://schemas.openxmlformats.org/officeDocument/2006/relationships/image"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embeddings/oleObject32.bin" Id="docRId66" Type="http://schemas.openxmlformats.org/officeDocument/2006/relationships/oleObject" /><Relationship Target="media/image8.wmf" Id="docRId19" Type="http://schemas.openxmlformats.org/officeDocument/2006/relationships/image" /><Relationship Target="media/image18.wmf" Id="docRId39" Type="http://schemas.openxmlformats.org/officeDocument/2006/relationships/image" /><Relationship Target="embeddings/oleObject2.bin" Id="docRId5" Type="http://schemas.openxmlformats.org/officeDocument/2006/relationships/oleObject" /><Relationship Target="media/image7.wmf" Id="docRId16" Type="http://schemas.openxmlformats.org/officeDocument/2006/relationships/image"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embeddings/oleObject3.bin" Id="docRId7"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s>
</file>